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44" w:rsidRPr="00294144" w:rsidRDefault="00294144">
      <w:pPr>
        <w:rPr>
          <w:b/>
          <w:color w:val="FF0000"/>
          <w:sz w:val="28"/>
          <w:szCs w:val="28"/>
          <w:u w:val="single"/>
        </w:rPr>
      </w:pPr>
      <w:r w:rsidRPr="00294144">
        <w:rPr>
          <w:b/>
          <w:color w:val="FF0000"/>
          <w:sz w:val="28"/>
          <w:szCs w:val="28"/>
          <w:u w:val="single"/>
        </w:rPr>
        <w:t>AKRAN ZORBALIĞI</w:t>
      </w:r>
    </w:p>
    <w:p w:rsidR="00294144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Zorbalığı önleyebilmek için yapılması gereken en önemli </w:t>
      </w:r>
      <w:proofErr w:type="spellStart"/>
      <w:r>
        <w:t>șey</w:t>
      </w:r>
      <w:proofErr w:type="spellEnd"/>
      <w:r>
        <w:t xml:space="preserve">; okulda </w:t>
      </w:r>
      <w:proofErr w:type="spellStart"/>
      <w:r>
        <w:t>çalıșan</w:t>
      </w:r>
      <w:proofErr w:type="spellEnd"/>
      <w:r>
        <w:t xml:space="preserve"> tüm personele ve öğrencilere “Zorbalık” kavramının ne olduğunu anlatmaktır. </w:t>
      </w:r>
    </w:p>
    <w:p w:rsidR="00294144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Okul </w:t>
      </w:r>
      <w:proofErr w:type="spellStart"/>
      <w:r>
        <w:t>çalıșanlarının</w:t>
      </w:r>
      <w:proofErr w:type="spellEnd"/>
      <w:r>
        <w:t xml:space="preserve"> katıldığı toplantılarda zorbalığı önlemede kullanılacak yöntemlerle ilgili kararlar alınmalı ve belirgin kurallar ortaya konmalıdır. </w:t>
      </w:r>
    </w:p>
    <w:p w:rsidR="00294144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Zorbalığı önleyici </w:t>
      </w:r>
      <w:proofErr w:type="spellStart"/>
      <w:r>
        <w:t>çalıșmalarda</w:t>
      </w:r>
      <w:proofErr w:type="spellEnd"/>
      <w:r>
        <w:t xml:space="preserve"> okulun bulunduğu bölgenin kültürel özelliği dikkate alınmalıdır. </w:t>
      </w:r>
    </w:p>
    <w:p w:rsidR="00294144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Okullarda zorbalığın yaygınlığını ve riskli grupları, belirleyebilmek için sınıflarda </w:t>
      </w:r>
      <w:proofErr w:type="spellStart"/>
      <w:r>
        <w:t>çeșitli</w:t>
      </w:r>
      <w:proofErr w:type="spellEnd"/>
      <w:r>
        <w:t xml:space="preserve"> tanıma tekniklerinden test, anket vb. yararlanılmalıdır. </w:t>
      </w:r>
    </w:p>
    <w:p w:rsidR="00294144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Zorbalığın var olduğu bilinen okullarda öğretmen - </w:t>
      </w:r>
      <w:proofErr w:type="spellStart"/>
      <w:r>
        <w:t>ler</w:t>
      </w:r>
      <w:proofErr w:type="spellEnd"/>
      <w:r>
        <w:t xml:space="preserve">, öğrencilerin </w:t>
      </w:r>
      <w:proofErr w:type="spellStart"/>
      <w:r>
        <w:t>arkadașlık</w:t>
      </w:r>
      <w:proofErr w:type="spellEnd"/>
      <w:r>
        <w:t xml:space="preserve"> </w:t>
      </w:r>
      <w:proofErr w:type="spellStart"/>
      <w:r>
        <w:t>ilișkilerini</w:t>
      </w:r>
      <w:proofErr w:type="spellEnd"/>
      <w:r>
        <w:t xml:space="preserve"> tanımalı ve akran </w:t>
      </w:r>
      <w:proofErr w:type="spellStart"/>
      <w:r>
        <w:t>danıșmanlığı</w:t>
      </w:r>
      <w:proofErr w:type="spellEnd"/>
      <w:r>
        <w:t xml:space="preserve"> gibi zorbalığı azaltıcı faaliyet </w:t>
      </w:r>
      <w:proofErr w:type="spellStart"/>
      <w:r>
        <w:t>lerde</w:t>
      </w:r>
      <w:proofErr w:type="spellEnd"/>
      <w:r>
        <w:t xml:space="preserve"> bulunmalıdırlar. </w:t>
      </w:r>
    </w:p>
    <w:p w:rsidR="00294144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Öğretmenler, öğrencilerin zorbalık hakkındaki </w:t>
      </w:r>
      <w:proofErr w:type="spellStart"/>
      <w:r>
        <w:t>düșüncelerini</w:t>
      </w:r>
      <w:proofErr w:type="spellEnd"/>
      <w:r>
        <w:t xml:space="preserve"> anlatma noktasında onları cesaret - </w:t>
      </w:r>
      <w:proofErr w:type="spellStart"/>
      <w:r>
        <w:t>lendirmeli</w:t>
      </w:r>
      <w:proofErr w:type="spellEnd"/>
      <w:r>
        <w:t xml:space="preserve"> ve </w:t>
      </w:r>
      <w:proofErr w:type="spellStart"/>
      <w:r>
        <w:t>bașlarına</w:t>
      </w:r>
      <w:proofErr w:type="spellEnd"/>
      <w:r>
        <w:t xml:space="preserve"> gelen olayları anlattıkları takdirde herhangi bir sorunla </w:t>
      </w:r>
      <w:proofErr w:type="spellStart"/>
      <w:r>
        <w:t>karșılașmayacakları</w:t>
      </w:r>
      <w:proofErr w:type="spellEnd"/>
      <w:r>
        <w:t xml:space="preserve"> noktasında onlara güven kazandırabilmelidirler. </w:t>
      </w:r>
    </w:p>
    <w:p w:rsidR="00294144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Zorba öğrenciler öfkelerini dışa vurarak </w:t>
      </w:r>
      <w:proofErr w:type="spellStart"/>
      <w:r>
        <w:t>saldırganlașabilmektedir</w:t>
      </w:r>
      <w:proofErr w:type="spellEnd"/>
      <w:r>
        <w:t xml:space="preserve">. Öğrencilere öfkelerini kontrol etmeye yönelik teknikler öğretilmelidir. </w:t>
      </w:r>
    </w:p>
    <w:p w:rsidR="00294144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Çocuklarının zorbaca </w:t>
      </w:r>
      <w:proofErr w:type="spellStart"/>
      <w:r>
        <w:t>davranıșlar</w:t>
      </w:r>
      <w:proofErr w:type="spellEnd"/>
      <w:r>
        <w:t xml:space="preserve"> sergilediğini öğrenen aileler, çocuklarını cezalandırma yoluna gideceklerdir. Eğitimciler, bunun iyi bir problem çözme becerisi olmadığı noktasında aileyi bilgilendirmelidir. </w:t>
      </w:r>
    </w:p>
    <w:p w:rsidR="00294144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Okullarda </w:t>
      </w:r>
      <w:proofErr w:type="spellStart"/>
      <w:r>
        <w:t>yaș</w:t>
      </w:r>
      <w:proofErr w:type="spellEnd"/>
      <w:r>
        <w:t xml:space="preserve"> olarak daha büyük olan öğrenciler zorbalığa maruz kalan kendilerinden daha küçük öğrencilere destek olma yönünde cesaretlendirilmelidir. </w:t>
      </w:r>
    </w:p>
    <w:p w:rsidR="00DD60C0" w:rsidRDefault="00294144" w:rsidP="00E57E86">
      <w:pPr>
        <w:pStyle w:val="ListeParagraf"/>
        <w:numPr>
          <w:ilvl w:val="0"/>
          <w:numId w:val="1"/>
        </w:numPr>
        <w:jc w:val="both"/>
      </w:pPr>
      <w:r>
        <w:t xml:space="preserve">Akran arabuluculuğu faaliyetleri okullarda </w:t>
      </w:r>
      <w:proofErr w:type="spellStart"/>
      <w:r>
        <w:t>geliștirilmelidir</w:t>
      </w:r>
      <w:proofErr w:type="spellEnd"/>
      <w:r>
        <w:t>.</w:t>
      </w:r>
    </w:p>
    <w:p w:rsidR="00E57E86" w:rsidRDefault="00294144">
      <w:r w:rsidRPr="00E57E86">
        <w:rPr>
          <w:color w:val="FF0000"/>
          <w:sz w:val="28"/>
          <w:szCs w:val="28"/>
        </w:rPr>
        <w:t>Akran Zorbalığı Nedir?</w:t>
      </w:r>
      <w:r>
        <w:t xml:space="preserve"> </w:t>
      </w:r>
    </w:p>
    <w:p w:rsidR="00E57E86" w:rsidRDefault="00294144">
      <w:r>
        <w:t xml:space="preserve">Akran zorbalığı “Bir öğrencinin bir veya daha fazla öğrenci tarafından tekrar eden biçimde olumsuz </w:t>
      </w:r>
      <w:proofErr w:type="spellStart"/>
      <w:r>
        <w:t>davranıșlara</w:t>
      </w:r>
      <w:proofErr w:type="spellEnd"/>
      <w:r>
        <w:t xml:space="preserve"> (fiziksel, sözel ve/veya psikolojik) maruz kalması” olarak tanımlanmaktadır. </w:t>
      </w:r>
    </w:p>
    <w:p w:rsidR="00E57E86" w:rsidRDefault="00294144">
      <w:r w:rsidRPr="00E57E86">
        <w:rPr>
          <w:b/>
          <w:color w:val="FF0000"/>
          <w:u w:val="single"/>
        </w:rPr>
        <w:t>Zorbalığı diğer saldırganlık türlerinden ayırt eden özellikler</w:t>
      </w:r>
      <w:r>
        <w:t xml:space="preserve">; gücün kasıtlı ve kötü kullanımı, zorbalığın tekrarlılığı ve zorbalığa katılan taraflar arası fiziksel ya da psikolojik güç dengesizliğinin bulunması olduğu belirtilmektedir. </w:t>
      </w:r>
    </w:p>
    <w:p w:rsidR="00E57E86" w:rsidRDefault="00294144">
      <w:r w:rsidRPr="00E57E86">
        <w:rPr>
          <w:b/>
          <w:color w:val="FF0000"/>
          <w:u w:val="single"/>
        </w:rPr>
        <w:t xml:space="preserve">Zorbalık </w:t>
      </w:r>
      <w:proofErr w:type="spellStart"/>
      <w:r w:rsidRPr="00E57E86">
        <w:rPr>
          <w:b/>
          <w:color w:val="FF0000"/>
          <w:u w:val="single"/>
        </w:rPr>
        <w:t>Davranıșının</w:t>
      </w:r>
      <w:proofErr w:type="spellEnd"/>
      <w:r w:rsidRPr="00E57E86">
        <w:rPr>
          <w:b/>
          <w:color w:val="FF0000"/>
          <w:u w:val="single"/>
        </w:rPr>
        <w:t xml:space="preserve"> </w:t>
      </w:r>
      <w:proofErr w:type="gramStart"/>
      <w:r w:rsidRPr="00E57E86">
        <w:rPr>
          <w:b/>
          <w:color w:val="FF0000"/>
          <w:u w:val="single"/>
        </w:rPr>
        <w:t>Türleri</w:t>
      </w:r>
      <w:r>
        <w:t xml:space="preserve"> </w:t>
      </w:r>
      <w:r w:rsidR="00E57E86">
        <w:t>:</w:t>
      </w:r>
      <w:proofErr w:type="gramEnd"/>
    </w:p>
    <w:p w:rsidR="00E57E86" w:rsidRDefault="00294144" w:rsidP="00E57E86">
      <w:pPr>
        <w:pStyle w:val="ListeParagraf"/>
        <w:numPr>
          <w:ilvl w:val="0"/>
          <w:numId w:val="2"/>
        </w:numPr>
      </w:pPr>
      <w:r>
        <w:t xml:space="preserve">Fiziksel </w:t>
      </w:r>
    </w:p>
    <w:p w:rsidR="00E57E86" w:rsidRDefault="00294144" w:rsidP="00E57E86">
      <w:pPr>
        <w:pStyle w:val="ListeParagraf"/>
        <w:numPr>
          <w:ilvl w:val="0"/>
          <w:numId w:val="2"/>
        </w:numPr>
      </w:pPr>
      <w:r>
        <w:t xml:space="preserve">Sözel </w:t>
      </w:r>
    </w:p>
    <w:p w:rsidR="00E57E86" w:rsidRDefault="00294144" w:rsidP="00E57E86">
      <w:pPr>
        <w:pStyle w:val="ListeParagraf"/>
        <w:numPr>
          <w:ilvl w:val="0"/>
          <w:numId w:val="2"/>
        </w:numPr>
      </w:pPr>
      <w:r>
        <w:t xml:space="preserve">Duygusal </w:t>
      </w:r>
    </w:p>
    <w:p w:rsidR="00E57E86" w:rsidRDefault="00294144" w:rsidP="00E57E86">
      <w:pPr>
        <w:pStyle w:val="ListeParagraf"/>
        <w:numPr>
          <w:ilvl w:val="0"/>
          <w:numId w:val="2"/>
        </w:numPr>
      </w:pPr>
      <w:r>
        <w:t xml:space="preserve">Cinsel </w:t>
      </w:r>
    </w:p>
    <w:p w:rsidR="00E57E86" w:rsidRDefault="00294144" w:rsidP="00E57E86">
      <w:pPr>
        <w:pStyle w:val="ListeParagraf"/>
        <w:numPr>
          <w:ilvl w:val="0"/>
          <w:numId w:val="2"/>
        </w:numPr>
      </w:pPr>
      <w:r>
        <w:t xml:space="preserve">Siber </w:t>
      </w:r>
    </w:p>
    <w:p w:rsidR="00E57E86" w:rsidRDefault="00294144">
      <w:r w:rsidRPr="00E57E86">
        <w:rPr>
          <w:b/>
          <w:color w:val="FF0000"/>
          <w:u w:val="single"/>
        </w:rPr>
        <w:t xml:space="preserve">Çocuklar Neden Zorbalık </w:t>
      </w:r>
      <w:proofErr w:type="spellStart"/>
      <w:r w:rsidRPr="00E57E86">
        <w:rPr>
          <w:b/>
          <w:color w:val="FF0000"/>
          <w:u w:val="single"/>
        </w:rPr>
        <w:t>Davranıșları</w:t>
      </w:r>
      <w:proofErr w:type="spellEnd"/>
      <w:r w:rsidRPr="00E57E86">
        <w:rPr>
          <w:b/>
          <w:color w:val="FF0000"/>
          <w:u w:val="single"/>
        </w:rPr>
        <w:t xml:space="preserve"> Sergilerler?</w:t>
      </w:r>
      <w:r>
        <w:t xml:space="preserve"> </w:t>
      </w:r>
    </w:p>
    <w:p w:rsidR="00E57E86" w:rsidRDefault="00294144" w:rsidP="00E57E86">
      <w:pPr>
        <w:pStyle w:val="ListeParagraf"/>
        <w:numPr>
          <w:ilvl w:val="0"/>
          <w:numId w:val="3"/>
        </w:numPr>
      </w:pPr>
      <w:r>
        <w:t xml:space="preserve">Ailesel nedenler </w:t>
      </w:r>
    </w:p>
    <w:p w:rsidR="00E57E86" w:rsidRDefault="00294144" w:rsidP="00E57E86">
      <w:pPr>
        <w:pStyle w:val="ListeParagraf"/>
        <w:numPr>
          <w:ilvl w:val="0"/>
          <w:numId w:val="3"/>
        </w:numPr>
      </w:pPr>
      <w:r>
        <w:t xml:space="preserve">Sosyal becerilerde ve </w:t>
      </w:r>
      <w:proofErr w:type="spellStart"/>
      <w:r>
        <w:t>iletișim</w:t>
      </w:r>
      <w:proofErr w:type="spellEnd"/>
      <w:r>
        <w:t xml:space="preserve"> becerilerinde yetersizlik </w:t>
      </w:r>
    </w:p>
    <w:p w:rsidR="00E57E86" w:rsidRDefault="00294144" w:rsidP="00E57E86">
      <w:pPr>
        <w:pStyle w:val="ListeParagraf"/>
        <w:numPr>
          <w:ilvl w:val="0"/>
          <w:numId w:val="3"/>
        </w:numPr>
      </w:pPr>
      <w:r>
        <w:t xml:space="preserve">Öfke, </w:t>
      </w:r>
      <w:r w:rsidR="00E57E86">
        <w:t>üzüntü gibi güçlü duygularla baş</w:t>
      </w:r>
      <w:r>
        <w:t xml:space="preserve"> edememe </w:t>
      </w:r>
    </w:p>
    <w:p w:rsidR="00E57E86" w:rsidRDefault="00294144" w:rsidP="00E57E86">
      <w:pPr>
        <w:pStyle w:val="ListeParagraf"/>
        <w:numPr>
          <w:ilvl w:val="0"/>
          <w:numId w:val="3"/>
        </w:numPr>
      </w:pPr>
      <w:r>
        <w:t xml:space="preserve">Dürtüsellik </w:t>
      </w:r>
    </w:p>
    <w:p w:rsidR="00294144" w:rsidRDefault="00294144" w:rsidP="00E57E86">
      <w:pPr>
        <w:pStyle w:val="ListeParagraf"/>
        <w:numPr>
          <w:ilvl w:val="0"/>
          <w:numId w:val="3"/>
        </w:numPr>
      </w:pPr>
      <w:r>
        <w:t xml:space="preserve">Okula </w:t>
      </w:r>
      <w:proofErr w:type="spellStart"/>
      <w:r>
        <w:t>ilișkin</w:t>
      </w:r>
      <w:proofErr w:type="spellEnd"/>
      <w:r>
        <w:t xml:space="preserve"> nedenler</w:t>
      </w:r>
    </w:p>
    <w:p w:rsidR="00E57E86" w:rsidRDefault="00294144">
      <w:r w:rsidRPr="00E57E86">
        <w:rPr>
          <w:b/>
          <w:color w:val="FF0000"/>
          <w:u w:val="single"/>
        </w:rPr>
        <w:t xml:space="preserve">Zorbalığa Maruz Kalan Öğrencilerin Özellikleri </w:t>
      </w:r>
      <w:r>
        <w:t xml:space="preserve">Zorbalığa maruz kalan çocuklardaki belirtilerin aileler ve öğretmenler tarafından bilinmesi ve tespit edilmesi, zorbalığın önlenmesi açısından çok önemlidir. </w:t>
      </w:r>
    </w:p>
    <w:p w:rsidR="00E57E86" w:rsidRDefault="00294144">
      <w:r>
        <w:t xml:space="preserve">İsim takılması, alay edilmesi, </w:t>
      </w:r>
      <w:proofErr w:type="spellStart"/>
      <w:r>
        <w:t>satașılması</w:t>
      </w:r>
      <w:proofErr w:type="spellEnd"/>
      <w:r>
        <w:t xml:space="preserve">, tehdit edilmesi, emir verilmesi, </w:t>
      </w:r>
      <w:proofErr w:type="spellStart"/>
      <w:r>
        <w:t>dıșlanması</w:t>
      </w:r>
      <w:proofErr w:type="spellEnd"/>
      <w:r>
        <w:t xml:space="preserve">, oyunlara alınmaması veya oyunlardan çıkarılması, dövülmesi, kendisini savunamayacağı kavgalara girmesi, </w:t>
      </w:r>
      <w:r>
        <w:lastRenderedPageBreak/>
        <w:t xml:space="preserve">kitaplarının veya diğer </w:t>
      </w:r>
      <w:proofErr w:type="spellStart"/>
      <w:r>
        <w:t>eșyalarının</w:t>
      </w:r>
      <w:proofErr w:type="spellEnd"/>
      <w:r>
        <w:t xml:space="preserve"> alınması, tahrip edilmesi, vücudunda nedenini açıklayamadığı yara, bere, çürük ve tırnak izi olması, elbiselerinin yırtılması... </w:t>
      </w:r>
    </w:p>
    <w:p w:rsidR="00E57E86" w:rsidRDefault="00294144" w:rsidP="00E57E86">
      <w:pPr>
        <w:pStyle w:val="ListeParagraf"/>
        <w:numPr>
          <w:ilvl w:val="0"/>
          <w:numId w:val="4"/>
        </w:numPr>
      </w:pPr>
      <w:r>
        <w:t xml:space="preserve">Teneffüslerde genellikle yalnız olması, sınıfta hiç yakın </w:t>
      </w:r>
      <w:proofErr w:type="spellStart"/>
      <w:r>
        <w:t>arkadașının</w:t>
      </w:r>
      <w:proofErr w:type="spellEnd"/>
      <w:r>
        <w:t xml:space="preserve"> bulunmaması </w:t>
      </w:r>
    </w:p>
    <w:p w:rsidR="00E57E86" w:rsidRDefault="00294144" w:rsidP="00E57E86">
      <w:pPr>
        <w:pStyle w:val="ListeParagraf"/>
        <w:numPr>
          <w:ilvl w:val="0"/>
          <w:numId w:val="4"/>
        </w:numPr>
      </w:pPr>
      <w:r>
        <w:t xml:space="preserve">Teneffüslerde öğretmene veya diğer </w:t>
      </w:r>
      <w:proofErr w:type="spellStart"/>
      <w:r>
        <w:t>yetișkinlere</w:t>
      </w:r>
      <w:proofErr w:type="spellEnd"/>
      <w:r>
        <w:t xml:space="preserve"> yakın olmak istemesi </w:t>
      </w:r>
    </w:p>
    <w:p w:rsidR="00E57E86" w:rsidRDefault="00294144" w:rsidP="00E57E86">
      <w:pPr>
        <w:pStyle w:val="ListeParagraf"/>
        <w:numPr>
          <w:ilvl w:val="0"/>
          <w:numId w:val="4"/>
        </w:numPr>
      </w:pPr>
      <w:r>
        <w:t xml:space="preserve">Sınıfta </w:t>
      </w:r>
      <w:proofErr w:type="spellStart"/>
      <w:r>
        <w:t>konușma</w:t>
      </w:r>
      <w:proofErr w:type="spellEnd"/>
      <w:r>
        <w:t xml:space="preserve"> zorluğu çekmesi, </w:t>
      </w:r>
      <w:proofErr w:type="spellStart"/>
      <w:r>
        <w:t>endișeli</w:t>
      </w:r>
      <w:proofErr w:type="spellEnd"/>
      <w:r>
        <w:t xml:space="preserve"> ve güvensiz bir yüz ifadesine sahip olması </w:t>
      </w:r>
    </w:p>
    <w:p w:rsidR="00E57E86" w:rsidRDefault="00294144" w:rsidP="00E57E86">
      <w:pPr>
        <w:pStyle w:val="ListeParagraf"/>
        <w:numPr>
          <w:ilvl w:val="0"/>
          <w:numId w:val="4"/>
        </w:numPr>
      </w:pPr>
      <w:r>
        <w:t xml:space="preserve">Korkulu, mutsuz ve gözü </w:t>
      </w:r>
      <w:proofErr w:type="spellStart"/>
      <w:r>
        <w:t>yașlı</w:t>
      </w:r>
      <w:proofErr w:type="spellEnd"/>
      <w:r>
        <w:t xml:space="preserve"> yüz ifadesi </w:t>
      </w:r>
    </w:p>
    <w:p w:rsidR="00294144" w:rsidRDefault="00294144" w:rsidP="00E57E86">
      <w:pPr>
        <w:pStyle w:val="ListeParagraf"/>
        <w:numPr>
          <w:ilvl w:val="0"/>
          <w:numId w:val="4"/>
        </w:numPr>
      </w:pPr>
      <w:r>
        <w:t xml:space="preserve">Okul </w:t>
      </w:r>
      <w:proofErr w:type="spellStart"/>
      <w:r>
        <w:t>bașarısının</w:t>
      </w:r>
      <w:proofErr w:type="spellEnd"/>
      <w:r>
        <w:t xml:space="preserve"> aniden veya </w:t>
      </w:r>
      <w:proofErr w:type="spellStart"/>
      <w:r>
        <w:t>yavaș</w:t>
      </w:r>
      <w:proofErr w:type="spellEnd"/>
      <w:r>
        <w:t xml:space="preserve"> </w:t>
      </w:r>
      <w:proofErr w:type="spellStart"/>
      <w:r>
        <w:t>yavaș</w:t>
      </w:r>
      <w:proofErr w:type="spellEnd"/>
      <w:r>
        <w:t xml:space="preserve"> </w:t>
      </w:r>
      <w:proofErr w:type="spellStart"/>
      <w:r>
        <w:t>düșmesi</w:t>
      </w:r>
      <w:proofErr w:type="spellEnd"/>
      <w:r>
        <w:t>.</w:t>
      </w:r>
    </w:p>
    <w:p w:rsidR="00E57E86" w:rsidRDefault="00294144">
      <w:r w:rsidRPr="00E57E86">
        <w:rPr>
          <w:b/>
          <w:color w:val="FF0000"/>
          <w:u w:val="single"/>
        </w:rPr>
        <w:t xml:space="preserve">Zorbalık </w:t>
      </w:r>
      <w:proofErr w:type="spellStart"/>
      <w:r w:rsidRPr="00E57E86">
        <w:rPr>
          <w:b/>
          <w:color w:val="FF0000"/>
          <w:u w:val="single"/>
        </w:rPr>
        <w:t>Davranıșının</w:t>
      </w:r>
      <w:proofErr w:type="spellEnd"/>
      <w:r w:rsidRPr="00E57E86">
        <w:rPr>
          <w:b/>
          <w:color w:val="FF0000"/>
          <w:u w:val="single"/>
        </w:rPr>
        <w:t xml:space="preserve"> Sonuçları</w:t>
      </w:r>
      <w:r>
        <w:t xml:space="preserve"> </w:t>
      </w:r>
      <w:proofErr w:type="spellStart"/>
      <w:r>
        <w:t>Davranıșa</w:t>
      </w:r>
      <w:proofErr w:type="spellEnd"/>
      <w:r>
        <w:t xml:space="preserve"> Maruz Kalan Çocuklar: </w:t>
      </w:r>
    </w:p>
    <w:p w:rsidR="00E57E86" w:rsidRDefault="00294144" w:rsidP="00E57E86">
      <w:pPr>
        <w:pStyle w:val="ListeParagraf"/>
        <w:numPr>
          <w:ilvl w:val="0"/>
          <w:numId w:val="5"/>
        </w:numPr>
      </w:pPr>
      <w:r>
        <w:t xml:space="preserve">Benlik saygısını yitirirler ve bunu geri kazanmaları yıllarca sürebilir. </w:t>
      </w:r>
    </w:p>
    <w:p w:rsidR="00E57E86" w:rsidRDefault="00294144" w:rsidP="00E57E86">
      <w:pPr>
        <w:pStyle w:val="ListeParagraf"/>
        <w:numPr>
          <w:ilvl w:val="0"/>
          <w:numId w:val="5"/>
        </w:numPr>
      </w:pPr>
      <w:r>
        <w:t xml:space="preserve">Kendine ve diğer insanlara olan güvenini yitirebilir. </w:t>
      </w:r>
    </w:p>
    <w:p w:rsidR="00E57E86" w:rsidRDefault="00294144" w:rsidP="00E57E86">
      <w:pPr>
        <w:pStyle w:val="ListeParagraf"/>
        <w:numPr>
          <w:ilvl w:val="0"/>
          <w:numId w:val="5"/>
        </w:numPr>
      </w:pPr>
      <w:proofErr w:type="spellStart"/>
      <w:r>
        <w:t>Arkadașlarından</w:t>
      </w:r>
      <w:proofErr w:type="spellEnd"/>
      <w:r>
        <w:t xml:space="preserve"> soyutlanabilir ve yalnız kalabilir. </w:t>
      </w:r>
    </w:p>
    <w:p w:rsidR="00E57E86" w:rsidRDefault="00294144" w:rsidP="00E57E86">
      <w:pPr>
        <w:pStyle w:val="ListeParagraf"/>
        <w:numPr>
          <w:ilvl w:val="0"/>
          <w:numId w:val="5"/>
        </w:numPr>
      </w:pPr>
      <w:r>
        <w:t xml:space="preserve">Depresyona girebilirler. </w:t>
      </w:r>
    </w:p>
    <w:p w:rsidR="00E57E86" w:rsidRDefault="00294144" w:rsidP="00E57E86">
      <w:pPr>
        <w:pStyle w:val="ListeParagraf"/>
        <w:numPr>
          <w:ilvl w:val="0"/>
          <w:numId w:val="5"/>
        </w:numPr>
      </w:pPr>
      <w:r>
        <w:t xml:space="preserve">Devamsızlığı artabilir ya da okulu terk edebilir. </w:t>
      </w:r>
    </w:p>
    <w:p w:rsidR="00E57E86" w:rsidRDefault="00294144" w:rsidP="00E57E86">
      <w:pPr>
        <w:pStyle w:val="ListeParagraf"/>
        <w:numPr>
          <w:ilvl w:val="0"/>
          <w:numId w:val="5"/>
        </w:numPr>
      </w:pPr>
      <w:r>
        <w:t xml:space="preserve">Hıncını </w:t>
      </w:r>
      <w:proofErr w:type="spellStart"/>
      <w:r>
        <w:t>bașka</w:t>
      </w:r>
      <w:proofErr w:type="spellEnd"/>
      <w:r>
        <w:t xml:space="preserve"> çocuklardan çıkarabilir. </w:t>
      </w:r>
    </w:p>
    <w:p w:rsidR="00E57E86" w:rsidRDefault="00294144">
      <w:r w:rsidRPr="00E57E86">
        <w:rPr>
          <w:b/>
          <w:color w:val="FF0000"/>
          <w:u w:val="single"/>
        </w:rPr>
        <w:t xml:space="preserve">Zorbalık </w:t>
      </w:r>
      <w:proofErr w:type="spellStart"/>
      <w:r w:rsidRPr="00E57E86">
        <w:rPr>
          <w:b/>
          <w:color w:val="FF0000"/>
          <w:u w:val="single"/>
        </w:rPr>
        <w:t>Davranıșı</w:t>
      </w:r>
      <w:proofErr w:type="spellEnd"/>
      <w:r w:rsidRPr="00E57E86">
        <w:rPr>
          <w:b/>
          <w:color w:val="FF0000"/>
          <w:u w:val="single"/>
        </w:rPr>
        <w:t xml:space="preserve"> Gösteren Çocuklar</w:t>
      </w:r>
      <w:r>
        <w:t xml:space="preserve">: </w:t>
      </w:r>
    </w:p>
    <w:p w:rsidR="00E57E86" w:rsidRDefault="00294144" w:rsidP="00E57E86">
      <w:pPr>
        <w:pStyle w:val="ListeParagraf"/>
        <w:numPr>
          <w:ilvl w:val="0"/>
          <w:numId w:val="6"/>
        </w:numPr>
      </w:pPr>
      <w:r>
        <w:t xml:space="preserve">Yardım edilmezse ileriki yıllarda da </w:t>
      </w:r>
      <w:proofErr w:type="spellStart"/>
      <w:r>
        <w:t>bașkalarının</w:t>
      </w:r>
      <w:proofErr w:type="spellEnd"/>
      <w:r>
        <w:t xml:space="preserve"> üzerindeki güçlerini kötüye kullanmaya devam eder ve </w:t>
      </w:r>
      <w:proofErr w:type="spellStart"/>
      <w:r>
        <w:t>bașkaları</w:t>
      </w:r>
      <w:proofErr w:type="spellEnd"/>
      <w:r>
        <w:t xml:space="preserve"> için bir tehdit </w:t>
      </w:r>
      <w:proofErr w:type="spellStart"/>
      <w:r>
        <w:t>olușturabilirler</w:t>
      </w:r>
      <w:proofErr w:type="spellEnd"/>
      <w:r>
        <w:t xml:space="preserve">. </w:t>
      </w:r>
    </w:p>
    <w:p w:rsidR="00E57E86" w:rsidRDefault="00294144" w:rsidP="00E57E86">
      <w:pPr>
        <w:pStyle w:val="ListeParagraf"/>
        <w:numPr>
          <w:ilvl w:val="0"/>
          <w:numId w:val="6"/>
        </w:numPr>
      </w:pPr>
      <w:r>
        <w:t xml:space="preserve">Soyutlanabilir ve yalnız kalabilirler. </w:t>
      </w:r>
    </w:p>
    <w:p w:rsidR="00E57E86" w:rsidRDefault="00294144" w:rsidP="00E57E86">
      <w:pPr>
        <w:pStyle w:val="ListeParagraf"/>
        <w:numPr>
          <w:ilvl w:val="0"/>
          <w:numId w:val="6"/>
        </w:numPr>
      </w:pPr>
      <w:proofErr w:type="spellStart"/>
      <w:r>
        <w:t>Bașkalarıyla</w:t>
      </w:r>
      <w:proofErr w:type="spellEnd"/>
      <w:r>
        <w:t xml:space="preserve"> </w:t>
      </w:r>
      <w:proofErr w:type="spellStart"/>
      <w:r>
        <w:t>ișbirliğinin</w:t>
      </w:r>
      <w:proofErr w:type="spellEnd"/>
      <w:r>
        <w:t xml:space="preserve"> yarattığı mutluluk, manevi tatmin gibi olumlu duygulardan yoksun kalabilirler.</w:t>
      </w:r>
    </w:p>
    <w:p w:rsidR="00E57E86" w:rsidRDefault="00294144">
      <w:r w:rsidRPr="00E57E86">
        <w:rPr>
          <w:b/>
          <w:color w:val="FF0000"/>
          <w:u w:val="single"/>
        </w:rPr>
        <w:t xml:space="preserve"> Zorbalık </w:t>
      </w:r>
      <w:proofErr w:type="spellStart"/>
      <w:r w:rsidRPr="00E57E86">
        <w:rPr>
          <w:b/>
          <w:color w:val="FF0000"/>
          <w:u w:val="single"/>
        </w:rPr>
        <w:t>Davranıșlarına</w:t>
      </w:r>
      <w:proofErr w:type="spellEnd"/>
      <w:r w:rsidRPr="00E57E86">
        <w:rPr>
          <w:b/>
          <w:color w:val="FF0000"/>
          <w:u w:val="single"/>
        </w:rPr>
        <w:t xml:space="preserve"> </w:t>
      </w:r>
      <w:proofErr w:type="spellStart"/>
      <w:r w:rsidRPr="00E57E86">
        <w:rPr>
          <w:b/>
          <w:color w:val="FF0000"/>
          <w:u w:val="single"/>
        </w:rPr>
        <w:t>Șahit</w:t>
      </w:r>
      <w:proofErr w:type="spellEnd"/>
      <w:r w:rsidRPr="00E57E86">
        <w:rPr>
          <w:b/>
          <w:color w:val="FF0000"/>
          <w:u w:val="single"/>
        </w:rPr>
        <w:t xml:space="preserve"> Olan Çocuklar</w:t>
      </w:r>
      <w:r>
        <w:t xml:space="preserve">: </w:t>
      </w:r>
    </w:p>
    <w:p w:rsidR="00E57E86" w:rsidRDefault="00294144" w:rsidP="00E57E86">
      <w:pPr>
        <w:pStyle w:val="ListeParagraf"/>
        <w:numPr>
          <w:ilvl w:val="0"/>
          <w:numId w:val="7"/>
        </w:numPr>
      </w:pPr>
      <w:r>
        <w:t xml:space="preserve">Kendilerini güvende hissetmeyebilirler. </w:t>
      </w:r>
    </w:p>
    <w:p w:rsidR="00E57E86" w:rsidRDefault="00294144" w:rsidP="00E57E86">
      <w:pPr>
        <w:pStyle w:val="ListeParagraf"/>
        <w:numPr>
          <w:ilvl w:val="0"/>
          <w:numId w:val="7"/>
        </w:numPr>
      </w:pPr>
      <w:r>
        <w:t xml:space="preserve">Kendilerini savunmak için sürekli tetikte bekleyebilirler. </w:t>
      </w:r>
    </w:p>
    <w:p w:rsidR="00294144" w:rsidRDefault="00294144" w:rsidP="00E57E86">
      <w:pPr>
        <w:pStyle w:val="ListeParagraf"/>
        <w:numPr>
          <w:ilvl w:val="0"/>
          <w:numId w:val="7"/>
        </w:numPr>
      </w:pPr>
      <w:r>
        <w:t xml:space="preserve">Etraflarında olup biten </w:t>
      </w:r>
      <w:proofErr w:type="spellStart"/>
      <w:r>
        <w:t>șiddet</w:t>
      </w:r>
      <w:proofErr w:type="spellEnd"/>
      <w:r>
        <w:t xml:space="preserve"> </w:t>
      </w:r>
      <w:proofErr w:type="spellStart"/>
      <w:r>
        <w:t>davranıșlarından</w:t>
      </w:r>
      <w:proofErr w:type="spellEnd"/>
      <w:r>
        <w:t xml:space="preserve"> dolayı mutsuzluk, üzüntü, korku, umutsuzluk gibi olumsuz duygulara sahip olabilirler.</w:t>
      </w:r>
    </w:p>
    <w:p w:rsidR="002762BC" w:rsidRDefault="002762BC" w:rsidP="002762BC"/>
    <w:p w:rsidR="002762BC" w:rsidRDefault="002762BC" w:rsidP="002762BC">
      <w:r>
        <w:t>Kaynak:</w:t>
      </w:r>
      <w:r w:rsidRPr="002762BC">
        <w:t xml:space="preserve"> https://istanbul.meb.gov.tr/oer/MEB_Brosur2018/ogretmen/02_akran_zorbaligi.pdf</w:t>
      </w:r>
    </w:p>
    <w:sectPr w:rsidR="002762BC" w:rsidSect="00E57E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C68"/>
    <w:multiLevelType w:val="hybridMultilevel"/>
    <w:tmpl w:val="37EE08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152F"/>
    <w:multiLevelType w:val="hybridMultilevel"/>
    <w:tmpl w:val="BA3658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86C7E"/>
    <w:multiLevelType w:val="hybridMultilevel"/>
    <w:tmpl w:val="D85A9B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967"/>
    <w:multiLevelType w:val="hybridMultilevel"/>
    <w:tmpl w:val="40EE40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53C3"/>
    <w:multiLevelType w:val="hybridMultilevel"/>
    <w:tmpl w:val="6F3A96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72176"/>
    <w:multiLevelType w:val="hybridMultilevel"/>
    <w:tmpl w:val="C938F4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C79C8"/>
    <w:multiLevelType w:val="hybridMultilevel"/>
    <w:tmpl w:val="6EEAA0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144"/>
    <w:rsid w:val="002762BC"/>
    <w:rsid w:val="00294144"/>
    <w:rsid w:val="00DD60C0"/>
    <w:rsid w:val="00E5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3629</Characters>
  <Application>Microsoft Office Word</Application>
  <DocSecurity>0</DocSecurity>
  <Lines>30</Lines>
  <Paragraphs>8</Paragraphs>
  <ScaleCrop>false</ScaleCrop>
  <Company>By NeC ® 2010 | Katilimsiz.Com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akaydın1</dc:creator>
  <cp:keywords/>
  <dc:description/>
  <cp:lastModifiedBy>akaydın1</cp:lastModifiedBy>
  <cp:revision>4</cp:revision>
  <dcterms:created xsi:type="dcterms:W3CDTF">2020-12-31T06:46:00Z</dcterms:created>
  <dcterms:modified xsi:type="dcterms:W3CDTF">2020-12-31T06:57:00Z</dcterms:modified>
</cp:coreProperties>
</file>