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F7E" w:rsidRPr="008E7DFA" w:rsidRDefault="008E7DFA">
      <w:pPr>
        <w:rPr>
          <w:b/>
          <w:color w:val="FF0000"/>
          <w:sz w:val="32"/>
          <w:szCs w:val="32"/>
        </w:rPr>
      </w:pPr>
      <w:r w:rsidRPr="008E7DFA">
        <w:rPr>
          <w:b/>
          <w:color w:val="FF0000"/>
          <w:sz w:val="32"/>
          <w:szCs w:val="32"/>
        </w:rPr>
        <w:t>ÇOCUKLARDA SALDIRGAN DAVRANIȘLARIN ÖNLENMESİ</w:t>
      </w:r>
    </w:p>
    <w:p w:rsidR="008E7DFA" w:rsidRDefault="008E7DFA" w:rsidP="008E7DFA">
      <w:pPr>
        <w:pStyle w:val="ListeParagraf"/>
        <w:numPr>
          <w:ilvl w:val="0"/>
          <w:numId w:val="1"/>
        </w:numPr>
      </w:pPr>
      <w:r>
        <w:t xml:space="preserve">Çocuğun </w:t>
      </w:r>
      <w:proofErr w:type="spellStart"/>
      <w:r>
        <w:t>dıșarıda</w:t>
      </w:r>
      <w:proofErr w:type="spellEnd"/>
      <w:r>
        <w:t xml:space="preserve"> oynamasına izin vermek, bu 8 çocuğun gerilimini azaltır ve enerjisini </w:t>
      </w:r>
      <w:proofErr w:type="spellStart"/>
      <w:r>
        <w:t>boșaltma</w:t>
      </w:r>
      <w:proofErr w:type="spellEnd"/>
      <w:r>
        <w:t xml:space="preserve"> </w:t>
      </w:r>
      <w:proofErr w:type="gramStart"/>
      <w:r>
        <w:t>imkanı</w:t>
      </w:r>
      <w:proofErr w:type="gramEnd"/>
      <w:r>
        <w:t xml:space="preserve"> sağlar. </w:t>
      </w:r>
    </w:p>
    <w:p w:rsidR="008E7DFA" w:rsidRDefault="008E7DFA" w:rsidP="008E7DFA">
      <w:pPr>
        <w:pStyle w:val="ListeParagraf"/>
        <w:numPr>
          <w:ilvl w:val="0"/>
          <w:numId w:val="1"/>
        </w:numPr>
      </w:pPr>
      <w:r>
        <w:t xml:space="preserve">Saldırgan </w:t>
      </w:r>
      <w:proofErr w:type="spellStart"/>
      <w:r>
        <w:t>davranıș</w:t>
      </w:r>
      <w:proofErr w:type="spellEnd"/>
      <w:r>
        <w:t xml:space="preserve"> diğer çocukların güvenliğini ciddi bir </w:t>
      </w:r>
      <w:proofErr w:type="spellStart"/>
      <w:r>
        <w:t>șekilde</w:t>
      </w:r>
      <w:proofErr w:type="spellEnd"/>
      <w:r>
        <w:t xml:space="preserve"> tehdit etmedikçe bu </w:t>
      </w:r>
      <w:proofErr w:type="spellStart"/>
      <w:r>
        <w:t>davranıșın</w:t>
      </w:r>
      <w:proofErr w:type="spellEnd"/>
      <w:r>
        <w:t xml:space="preserve"> üstünde durmamak gerekir. </w:t>
      </w:r>
    </w:p>
    <w:p w:rsidR="008E7DFA" w:rsidRDefault="008E7DFA" w:rsidP="008E7DFA">
      <w:pPr>
        <w:pStyle w:val="ListeParagraf"/>
        <w:numPr>
          <w:ilvl w:val="0"/>
          <w:numId w:val="1"/>
        </w:numPr>
      </w:pPr>
      <w:r>
        <w:t xml:space="preserve">Çocuk saldırgan modellerle </w:t>
      </w:r>
      <w:proofErr w:type="spellStart"/>
      <w:r>
        <w:t>karșı</w:t>
      </w:r>
      <w:proofErr w:type="spellEnd"/>
      <w:r>
        <w:t xml:space="preserve"> </w:t>
      </w:r>
      <w:proofErr w:type="spellStart"/>
      <w:r>
        <w:t>karșıya</w:t>
      </w:r>
      <w:proofErr w:type="spellEnd"/>
      <w:r>
        <w:t xml:space="preserve"> getirilmemelidir. TV’deki </w:t>
      </w:r>
      <w:proofErr w:type="spellStart"/>
      <w:r>
        <w:t>șiddet</w:t>
      </w:r>
      <w:proofErr w:type="spellEnd"/>
      <w:r>
        <w:t xml:space="preserve"> içeren programları seyretmesi engellenmelidir. Eğer kesinlikle engel olunamıyorsa, ana-baba çocukla birlikte seyrede - </w:t>
      </w:r>
      <w:proofErr w:type="spellStart"/>
      <w:r>
        <w:t>rek</w:t>
      </w:r>
      <w:proofErr w:type="spellEnd"/>
      <w:r>
        <w:t xml:space="preserve"> </w:t>
      </w:r>
      <w:proofErr w:type="spellStart"/>
      <w:r>
        <w:t>șiddetin</w:t>
      </w:r>
      <w:proofErr w:type="spellEnd"/>
      <w:r>
        <w:t xml:space="preserve"> sonuçlarını </w:t>
      </w:r>
      <w:proofErr w:type="spellStart"/>
      <w:r>
        <w:t>tartıșabilirler</w:t>
      </w:r>
      <w:proofErr w:type="spellEnd"/>
      <w:r>
        <w:t xml:space="preserve">. </w:t>
      </w:r>
    </w:p>
    <w:p w:rsidR="008E7DFA" w:rsidRDefault="008E7DFA" w:rsidP="008E7DFA">
      <w:pPr>
        <w:pStyle w:val="ListeParagraf"/>
        <w:numPr>
          <w:ilvl w:val="0"/>
          <w:numId w:val="1"/>
        </w:numPr>
      </w:pPr>
      <w:r>
        <w:t xml:space="preserve">Kızgınlıktan kurtulmak için alternatifler bulunabilir. Yumruklanabilen kil, çakılabilen çiviler, resim çizme, boyama çocuğun kızgınlık duygularını kontrol altına almayı sağlayabilir. Ayrıca futbol, basketbol gibi sporlar kabul gören </w:t>
      </w:r>
      <w:proofErr w:type="spellStart"/>
      <w:r>
        <w:t>çıkıș</w:t>
      </w:r>
      <w:proofErr w:type="spellEnd"/>
      <w:r>
        <w:t xml:space="preserve"> yollarıdır. </w:t>
      </w:r>
    </w:p>
    <w:p w:rsidR="008E7DFA" w:rsidRDefault="008E7DFA" w:rsidP="008E7DFA">
      <w:pPr>
        <w:pStyle w:val="ListeParagraf"/>
        <w:numPr>
          <w:ilvl w:val="0"/>
          <w:numId w:val="1"/>
        </w:numPr>
      </w:pPr>
      <w:r>
        <w:t xml:space="preserve">Her </w:t>
      </w:r>
      <w:proofErr w:type="spellStart"/>
      <w:r>
        <w:t>yaș</w:t>
      </w:r>
      <w:proofErr w:type="spellEnd"/>
      <w:r>
        <w:t xml:space="preserve"> ve dönemde çocuğun temel ihtiyaçları zamanında yerine getirilmelidir. </w:t>
      </w:r>
    </w:p>
    <w:p w:rsidR="008E7DFA" w:rsidRDefault="008E7DFA" w:rsidP="008E7DFA">
      <w:pPr>
        <w:pStyle w:val="ListeParagraf"/>
        <w:numPr>
          <w:ilvl w:val="0"/>
          <w:numId w:val="1"/>
        </w:numPr>
      </w:pPr>
      <w:r>
        <w:t>Bu çocukların özellikle baba ile daha çok birlikte olması sağlanmalıdır.</w:t>
      </w:r>
    </w:p>
    <w:p w:rsidR="00A60E98" w:rsidRDefault="00A60E98" w:rsidP="00A60E98"/>
    <w:p w:rsidR="00A60E98" w:rsidRPr="00A60E98" w:rsidRDefault="00A60E98" w:rsidP="00A60E98">
      <w:pPr>
        <w:rPr>
          <w:b/>
          <w:color w:val="FF0000"/>
          <w:u w:val="single"/>
        </w:rPr>
      </w:pPr>
      <w:r w:rsidRPr="00A60E98">
        <w:rPr>
          <w:b/>
          <w:color w:val="FF0000"/>
          <w:u w:val="single"/>
        </w:rPr>
        <w:t xml:space="preserve">Çocuklarda Saldırgan </w:t>
      </w:r>
      <w:proofErr w:type="spellStart"/>
      <w:r w:rsidRPr="00A60E98">
        <w:rPr>
          <w:b/>
          <w:color w:val="FF0000"/>
          <w:u w:val="single"/>
        </w:rPr>
        <w:t>Davranıșlar</w:t>
      </w:r>
      <w:proofErr w:type="spellEnd"/>
      <w:r w:rsidRPr="00A60E98">
        <w:rPr>
          <w:b/>
          <w:color w:val="FF0000"/>
          <w:u w:val="single"/>
        </w:rPr>
        <w:t xml:space="preserve"> </w:t>
      </w:r>
    </w:p>
    <w:p w:rsidR="00A60E98" w:rsidRDefault="00A60E98" w:rsidP="00A60E98">
      <w:r>
        <w:t xml:space="preserve">Saldırganlık, çocuğun genellikle kendi akranlarına ve </w:t>
      </w:r>
      <w:proofErr w:type="spellStart"/>
      <w:r>
        <w:t>bașkalarına</w:t>
      </w:r>
      <w:proofErr w:type="spellEnd"/>
      <w:r>
        <w:t xml:space="preserve"> vurması, ısırması, tekmelemesi, </w:t>
      </w:r>
      <w:proofErr w:type="spellStart"/>
      <w:r>
        <w:t>eșyaları</w:t>
      </w:r>
      <w:proofErr w:type="spellEnd"/>
      <w:r>
        <w:t xml:space="preserve"> fırlatması ve tükürmesi gibi zarar vermeyi hedefleyen </w:t>
      </w:r>
      <w:proofErr w:type="spellStart"/>
      <w:r>
        <w:t>davranıșlarda</w:t>
      </w:r>
      <w:proofErr w:type="spellEnd"/>
      <w:r>
        <w:t xml:space="preserve"> bulunmasıdır. Bu güdünün uyum ve </w:t>
      </w:r>
      <w:proofErr w:type="spellStart"/>
      <w:r>
        <w:t>davranıș</w:t>
      </w:r>
      <w:proofErr w:type="spellEnd"/>
      <w:r>
        <w:t xml:space="preserve"> sorunu olarak ortaya çıkması ortada bir tehlike yokken kendiliğinden çocuğun bu </w:t>
      </w:r>
      <w:proofErr w:type="spellStart"/>
      <w:r>
        <w:t>davranıșları</w:t>
      </w:r>
      <w:proofErr w:type="spellEnd"/>
      <w:r>
        <w:t xml:space="preserve"> göstermesiyle </w:t>
      </w:r>
      <w:proofErr w:type="spellStart"/>
      <w:r>
        <w:t>gerçekleșir</w:t>
      </w:r>
      <w:proofErr w:type="spellEnd"/>
      <w:r>
        <w:t xml:space="preserve">. Önemli olan bu duygunun </w:t>
      </w:r>
      <w:proofErr w:type="spellStart"/>
      <w:r>
        <w:t>doğuștan</w:t>
      </w:r>
      <w:proofErr w:type="spellEnd"/>
      <w:r>
        <w:t xml:space="preserve"> tüm insanlarda olduğunun bilinmesi ancak kontrol altında tutulabilmesidir.</w:t>
      </w:r>
    </w:p>
    <w:p w:rsidR="00A60E98" w:rsidRPr="00A60E98" w:rsidRDefault="00A60E98" w:rsidP="00A60E98">
      <w:pPr>
        <w:rPr>
          <w:color w:val="FF0000"/>
          <w:u w:val="single"/>
        </w:rPr>
      </w:pPr>
      <w:r w:rsidRPr="00A60E98">
        <w:rPr>
          <w:color w:val="FF0000"/>
          <w:u w:val="single"/>
        </w:rPr>
        <w:t xml:space="preserve">Çocuklarda Saldırgan </w:t>
      </w:r>
      <w:proofErr w:type="spellStart"/>
      <w:r w:rsidRPr="00A60E98">
        <w:rPr>
          <w:color w:val="FF0000"/>
          <w:u w:val="single"/>
        </w:rPr>
        <w:t>Davranıșların</w:t>
      </w:r>
      <w:proofErr w:type="spellEnd"/>
      <w:r w:rsidRPr="00A60E98">
        <w:rPr>
          <w:color w:val="FF0000"/>
          <w:u w:val="single"/>
        </w:rPr>
        <w:t xml:space="preserve"> Nedenleri </w:t>
      </w:r>
    </w:p>
    <w:p w:rsidR="00A60E98" w:rsidRDefault="00A60E98" w:rsidP="00A60E98">
      <w:pPr>
        <w:spacing w:after="0" w:line="240" w:lineRule="auto"/>
      </w:pPr>
      <w:r>
        <w:t xml:space="preserve">1-Saldırgan </w:t>
      </w:r>
      <w:proofErr w:type="spellStart"/>
      <w:r>
        <w:t>davranıșların</w:t>
      </w:r>
      <w:proofErr w:type="spellEnd"/>
      <w:r>
        <w:t xml:space="preserve"> ebeveynler tarafından ödüllendirilmesi. Geleneksel kültürün, erkek çocuğun saldırganlığını onaylaması </w:t>
      </w:r>
    </w:p>
    <w:p w:rsidR="00A60E98" w:rsidRDefault="00A60E98" w:rsidP="00A60E98">
      <w:pPr>
        <w:spacing w:after="0" w:line="240" w:lineRule="auto"/>
      </w:pPr>
      <w:r>
        <w:t xml:space="preserve">2-Çocuğun </w:t>
      </w:r>
      <w:proofErr w:type="spellStart"/>
      <w:r>
        <w:t>yetișkinlerden</w:t>
      </w:r>
      <w:proofErr w:type="spellEnd"/>
      <w:r>
        <w:t xml:space="preserve"> katı ceza, </w:t>
      </w:r>
      <w:proofErr w:type="spellStart"/>
      <w:r>
        <w:t>anlayıșsızlık</w:t>
      </w:r>
      <w:proofErr w:type="spellEnd"/>
      <w:r>
        <w:t xml:space="preserve"> ve yetersiz sevgi görmesi </w:t>
      </w:r>
    </w:p>
    <w:p w:rsidR="00A60E98" w:rsidRDefault="00A60E98" w:rsidP="00A60E98">
      <w:pPr>
        <w:spacing w:after="0" w:line="240" w:lineRule="auto"/>
      </w:pPr>
      <w:r>
        <w:t xml:space="preserve">3-Aile içindeki sorunlar, anne babanın sürekli </w:t>
      </w:r>
      <w:proofErr w:type="spellStart"/>
      <w:r>
        <w:t>tartıșması</w:t>
      </w:r>
      <w:proofErr w:type="spellEnd"/>
      <w:r>
        <w:t xml:space="preserve">, kavga etmesi ve saldırgan </w:t>
      </w:r>
      <w:proofErr w:type="spellStart"/>
      <w:r>
        <w:t>davranıșlar</w:t>
      </w:r>
      <w:proofErr w:type="spellEnd"/>
      <w:r>
        <w:t xml:space="preserve"> sergilemesi </w:t>
      </w:r>
    </w:p>
    <w:p w:rsidR="00A60E98" w:rsidRDefault="00A60E98" w:rsidP="00A60E98">
      <w:pPr>
        <w:spacing w:after="0" w:line="240" w:lineRule="auto"/>
      </w:pPr>
      <w:r>
        <w:t xml:space="preserve">4-Televizyon ve kitle </w:t>
      </w:r>
      <w:proofErr w:type="spellStart"/>
      <w:r>
        <w:t>iletișimim</w:t>
      </w:r>
      <w:proofErr w:type="spellEnd"/>
      <w:r>
        <w:t xml:space="preserve"> araçlarının olumsuz etkisi </w:t>
      </w:r>
    </w:p>
    <w:p w:rsidR="00A60E98" w:rsidRDefault="00A60E98" w:rsidP="00A60E98">
      <w:pPr>
        <w:spacing w:after="0" w:line="240" w:lineRule="auto"/>
      </w:pPr>
      <w:r>
        <w:t xml:space="preserve">5-Ana-baba tutumlarının olumsuzluğu, çocukla aralarındaki </w:t>
      </w:r>
      <w:proofErr w:type="spellStart"/>
      <w:r>
        <w:t>iletișimin</w:t>
      </w:r>
      <w:proofErr w:type="spellEnd"/>
      <w:r>
        <w:t xml:space="preserve"> iyi olmaması </w:t>
      </w:r>
    </w:p>
    <w:p w:rsidR="00A60E98" w:rsidRDefault="00A60E98" w:rsidP="00A60E98">
      <w:pPr>
        <w:spacing w:after="0" w:line="240" w:lineRule="auto"/>
      </w:pPr>
      <w:r>
        <w:t xml:space="preserve">6-Çocuğun ana-babasından dayak yemesi </w:t>
      </w:r>
    </w:p>
    <w:p w:rsidR="00A60E98" w:rsidRDefault="00A60E98" w:rsidP="00A60E98">
      <w:pPr>
        <w:spacing w:after="0" w:line="240" w:lineRule="auto"/>
      </w:pPr>
      <w:r>
        <w:t xml:space="preserve">7-Beyin zarı iltihabı, beyin zedelenmesi gibi fizyolojik sorunlar </w:t>
      </w:r>
    </w:p>
    <w:p w:rsidR="00A60E98" w:rsidRDefault="00A60E98" w:rsidP="00A60E98">
      <w:pPr>
        <w:spacing w:after="0" w:line="240" w:lineRule="auto"/>
      </w:pPr>
      <w:r>
        <w:t>8-Çocuğun kendine güveninin olmaması veya baskı altında olması</w:t>
      </w:r>
    </w:p>
    <w:p w:rsidR="00C64C0F" w:rsidRDefault="00C64C0F" w:rsidP="00A60E98">
      <w:pPr>
        <w:spacing w:after="0" w:line="240" w:lineRule="auto"/>
      </w:pPr>
    </w:p>
    <w:p w:rsidR="00C64C0F" w:rsidRPr="00C64C0F" w:rsidRDefault="00C64C0F" w:rsidP="00A60E98">
      <w:pPr>
        <w:spacing w:after="0" w:line="240" w:lineRule="auto"/>
        <w:rPr>
          <w:b/>
          <w:color w:val="FF0000"/>
          <w:u w:val="single"/>
        </w:rPr>
      </w:pPr>
      <w:r w:rsidRPr="00C64C0F">
        <w:rPr>
          <w:b/>
          <w:color w:val="FF0000"/>
          <w:u w:val="single"/>
        </w:rPr>
        <w:t xml:space="preserve">Çocuklarda Saldırgan </w:t>
      </w:r>
      <w:proofErr w:type="spellStart"/>
      <w:r w:rsidRPr="00C64C0F">
        <w:rPr>
          <w:b/>
          <w:color w:val="FF0000"/>
          <w:u w:val="single"/>
        </w:rPr>
        <w:t>Davranıșların</w:t>
      </w:r>
      <w:proofErr w:type="spellEnd"/>
      <w:r w:rsidRPr="00C64C0F">
        <w:rPr>
          <w:b/>
          <w:color w:val="FF0000"/>
          <w:u w:val="single"/>
        </w:rPr>
        <w:t xml:space="preserve"> Önlenmesi İçin Öneriler </w:t>
      </w:r>
    </w:p>
    <w:p w:rsidR="00C64C0F" w:rsidRDefault="00C64C0F" w:rsidP="00C64C0F">
      <w:pPr>
        <w:pStyle w:val="ListeParagraf"/>
        <w:numPr>
          <w:ilvl w:val="0"/>
          <w:numId w:val="2"/>
        </w:numPr>
        <w:spacing w:after="0" w:line="240" w:lineRule="auto"/>
      </w:pPr>
      <w:r>
        <w:t xml:space="preserve">Her </w:t>
      </w:r>
      <w:proofErr w:type="spellStart"/>
      <w:r>
        <w:t>șeyden</w:t>
      </w:r>
      <w:proofErr w:type="spellEnd"/>
      <w:r>
        <w:t xml:space="preserve"> önce ana-baba çocuğa saldırganlık modeli olmamalıdır. </w:t>
      </w:r>
    </w:p>
    <w:p w:rsidR="00C64C0F" w:rsidRDefault="00C64C0F" w:rsidP="00C64C0F">
      <w:pPr>
        <w:pStyle w:val="ListeParagraf"/>
        <w:numPr>
          <w:ilvl w:val="0"/>
          <w:numId w:val="2"/>
        </w:numPr>
        <w:spacing w:after="0" w:line="240" w:lineRule="auto"/>
      </w:pPr>
      <w:r>
        <w:t xml:space="preserve">Çok fazla saldırgan </w:t>
      </w:r>
      <w:proofErr w:type="spellStart"/>
      <w:r>
        <w:t>davranıșlara</w:t>
      </w:r>
      <w:proofErr w:type="spellEnd"/>
      <w:r>
        <w:t xml:space="preserve"> tolerans </w:t>
      </w:r>
      <w:proofErr w:type="gramStart"/>
      <w:r>
        <w:t>gösterilmemelidir.Çocuğun</w:t>
      </w:r>
      <w:proofErr w:type="gramEnd"/>
      <w:r>
        <w:t xml:space="preserve"> istekleri bu tip </w:t>
      </w:r>
      <w:proofErr w:type="spellStart"/>
      <w:r>
        <w:t>davranıșlar</w:t>
      </w:r>
      <w:proofErr w:type="spellEnd"/>
      <w:r>
        <w:t xml:space="preserve"> yapınca yerine getiriliyorsa, çocuk isteklerini yaptırmada araç olarak görmeye </w:t>
      </w:r>
      <w:proofErr w:type="spellStart"/>
      <w:r>
        <w:t>bașlar</w:t>
      </w:r>
      <w:proofErr w:type="spellEnd"/>
      <w:r>
        <w:t xml:space="preserve">. </w:t>
      </w:r>
    </w:p>
    <w:p w:rsidR="00C64C0F" w:rsidRDefault="00C64C0F" w:rsidP="00C64C0F">
      <w:pPr>
        <w:pStyle w:val="ListeParagraf"/>
        <w:numPr>
          <w:ilvl w:val="0"/>
          <w:numId w:val="2"/>
        </w:numPr>
        <w:spacing w:after="0" w:line="240" w:lineRule="auto"/>
      </w:pPr>
      <w:r>
        <w:t xml:space="preserve">Saldırgan </w:t>
      </w:r>
      <w:proofErr w:type="spellStart"/>
      <w:r>
        <w:t>davranıșlar</w:t>
      </w:r>
      <w:proofErr w:type="spellEnd"/>
      <w:r>
        <w:t xml:space="preserve"> kesinlikle dayakla cezalandırılmamalıdır. </w:t>
      </w:r>
    </w:p>
    <w:p w:rsidR="00C64C0F" w:rsidRDefault="00C64C0F" w:rsidP="00C64C0F">
      <w:pPr>
        <w:pStyle w:val="ListeParagraf"/>
        <w:numPr>
          <w:ilvl w:val="0"/>
          <w:numId w:val="2"/>
        </w:numPr>
        <w:spacing w:after="0" w:line="240" w:lineRule="auto"/>
      </w:pPr>
      <w:r>
        <w:t xml:space="preserve">Çocuk gergin ve sinirliyken onunla </w:t>
      </w:r>
      <w:proofErr w:type="spellStart"/>
      <w:r>
        <w:t>tartıșmamalı</w:t>
      </w:r>
      <w:proofErr w:type="spellEnd"/>
      <w:r>
        <w:t xml:space="preserve">, </w:t>
      </w:r>
      <w:proofErr w:type="spellStart"/>
      <w:r>
        <w:t>sakinleșmesini</w:t>
      </w:r>
      <w:proofErr w:type="spellEnd"/>
      <w:r>
        <w:t xml:space="preserve"> beklemeli ve daha sonra </w:t>
      </w:r>
      <w:proofErr w:type="spellStart"/>
      <w:r>
        <w:t>davranıșı</w:t>
      </w:r>
      <w:proofErr w:type="spellEnd"/>
      <w:r>
        <w:t xml:space="preserve"> ile ilgili </w:t>
      </w:r>
      <w:proofErr w:type="spellStart"/>
      <w:r>
        <w:t>konușulmalıdır</w:t>
      </w:r>
      <w:proofErr w:type="spellEnd"/>
      <w:r>
        <w:t xml:space="preserve">. </w:t>
      </w:r>
    </w:p>
    <w:p w:rsidR="00C64C0F" w:rsidRDefault="00C64C0F" w:rsidP="00C64C0F">
      <w:pPr>
        <w:pStyle w:val="ListeParagraf"/>
        <w:numPr>
          <w:ilvl w:val="0"/>
          <w:numId w:val="2"/>
        </w:numPr>
        <w:spacing w:after="0" w:line="240" w:lineRule="auto"/>
      </w:pPr>
      <w:r>
        <w:t xml:space="preserve">Çocuğa sosyal olgunluğuna uygun </w:t>
      </w:r>
      <w:proofErr w:type="spellStart"/>
      <w:r>
        <w:t>çeșitli</w:t>
      </w:r>
      <w:proofErr w:type="spellEnd"/>
      <w:r>
        <w:t xml:space="preserve"> sorumluluklar verilmeli, </w:t>
      </w:r>
      <w:proofErr w:type="spellStart"/>
      <w:r>
        <w:t>bașarabileceği</w:t>
      </w:r>
      <w:proofErr w:type="spellEnd"/>
      <w:r>
        <w:t xml:space="preserve"> kadarıyla bir çok </w:t>
      </w:r>
      <w:proofErr w:type="spellStart"/>
      <w:r>
        <w:t>șeyleri</w:t>
      </w:r>
      <w:proofErr w:type="spellEnd"/>
      <w:r>
        <w:t xml:space="preserve"> </w:t>
      </w:r>
      <w:proofErr w:type="spellStart"/>
      <w:r>
        <w:t>bașlatıp</w:t>
      </w:r>
      <w:proofErr w:type="spellEnd"/>
      <w:r>
        <w:t xml:space="preserve">, bitirmesi </w:t>
      </w:r>
      <w:proofErr w:type="gramStart"/>
      <w:r>
        <w:t>sağlanmalıdır.Çocuk</w:t>
      </w:r>
      <w:proofErr w:type="gramEnd"/>
      <w:r>
        <w:t xml:space="preserve"> </w:t>
      </w:r>
      <w:proofErr w:type="spellStart"/>
      <w:r>
        <w:t>bașarma</w:t>
      </w:r>
      <w:proofErr w:type="spellEnd"/>
      <w:r>
        <w:t xml:space="preserve"> duygusunu </w:t>
      </w:r>
      <w:proofErr w:type="spellStart"/>
      <w:r>
        <w:t>yașamalıdır</w:t>
      </w:r>
      <w:proofErr w:type="spellEnd"/>
      <w:r>
        <w:t xml:space="preserve">. </w:t>
      </w:r>
    </w:p>
    <w:p w:rsidR="00C64C0F" w:rsidRDefault="00C64C0F" w:rsidP="00C64C0F">
      <w:pPr>
        <w:pStyle w:val="ListeParagraf"/>
        <w:numPr>
          <w:ilvl w:val="0"/>
          <w:numId w:val="2"/>
        </w:numPr>
        <w:spacing w:after="0" w:line="240" w:lineRule="auto"/>
      </w:pPr>
      <w:r>
        <w:t xml:space="preserve">Çocuğa bu </w:t>
      </w:r>
      <w:proofErr w:type="spellStart"/>
      <w:r>
        <w:t>davranıșın</w:t>
      </w:r>
      <w:proofErr w:type="spellEnd"/>
      <w:r>
        <w:t xml:space="preserve"> dezavantajları gösterilmelidir. Saldırgan </w:t>
      </w:r>
      <w:proofErr w:type="spellStart"/>
      <w:r>
        <w:t>davranıșları</w:t>
      </w:r>
      <w:proofErr w:type="spellEnd"/>
      <w:r>
        <w:t xml:space="preserve"> ile isteklerini elde edemeyeceğini anlamalı, istediği </w:t>
      </w:r>
      <w:proofErr w:type="spellStart"/>
      <w:r>
        <w:t>șeyleri</w:t>
      </w:r>
      <w:proofErr w:type="spellEnd"/>
      <w:r>
        <w:t xml:space="preserve"> kaybettiğini görmeli ve </w:t>
      </w:r>
      <w:proofErr w:type="spellStart"/>
      <w:r>
        <w:t>yaș</w:t>
      </w:r>
      <w:proofErr w:type="gramStart"/>
      <w:r>
        <w:t>amalıdır</w:t>
      </w:r>
      <w:proofErr w:type="spellEnd"/>
      <w:proofErr w:type="gramEnd"/>
      <w:r>
        <w:t xml:space="preserve">. </w:t>
      </w:r>
    </w:p>
    <w:p w:rsidR="00C64C0F" w:rsidRDefault="00C64C0F" w:rsidP="00C64C0F">
      <w:pPr>
        <w:pStyle w:val="ListeParagraf"/>
        <w:numPr>
          <w:ilvl w:val="0"/>
          <w:numId w:val="2"/>
        </w:numPr>
        <w:spacing w:after="0" w:line="240" w:lineRule="auto"/>
      </w:pPr>
      <w:r>
        <w:t xml:space="preserve">Olumlu </w:t>
      </w:r>
      <w:proofErr w:type="spellStart"/>
      <w:r>
        <w:t>davranıșı</w:t>
      </w:r>
      <w:proofErr w:type="spellEnd"/>
      <w:r>
        <w:t xml:space="preserve"> </w:t>
      </w:r>
      <w:proofErr w:type="spellStart"/>
      <w:r>
        <w:t>pekiștirme</w:t>
      </w:r>
      <w:proofErr w:type="spellEnd"/>
      <w:r>
        <w:t xml:space="preserve">: Ana-baba ve diğer </w:t>
      </w:r>
      <w:proofErr w:type="spellStart"/>
      <w:r>
        <w:t>yetișkinler</w:t>
      </w:r>
      <w:proofErr w:type="spellEnd"/>
      <w:r>
        <w:t xml:space="preserve"> çocuğun olumlu </w:t>
      </w:r>
      <w:proofErr w:type="spellStart"/>
      <w:r>
        <w:t>davranıșını</w:t>
      </w:r>
      <w:proofErr w:type="spellEnd"/>
      <w:r>
        <w:t xml:space="preserve"> görüp, olumsuz </w:t>
      </w:r>
      <w:proofErr w:type="spellStart"/>
      <w:r>
        <w:t>davranıșı</w:t>
      </w:r>
      <w:proofErr w:type="spellEnd"/>
      <w:r>
        <w:t xml:space="preserve"> görmemezlikten gelmelidir.</w:t>
      </w:r>
    </w:p>
    <w:p w:rsidR="00C64C0F" w:rsidRDefault="00C64C0F" w:rsidP="00C64C0F">
      <w:pPr>
        <w:spacing w:after="0" w:line="240" w:lineRule="auto"/>
      </w:pPr>
    </w:p>
    <w:p w:rsidR="00C64C0F" w:rsidRPr="006F02E0" w:rsidRDefault="006F02E0" w:rsidP="00C64C0F">
      <w:pPr>
        <w:spacing w:after="0" w:line="240" w:lineRule="auto"/>
        <w:rPr>
          <w:sz w:val="18"/>
          <w:szCs w:val="18"/>
        </w:rPr>
      </w:pPr>
      <w:r w:rsidRPr="006F02E0">
        <w:rPr>
          <w:sz w:val="18"/>
          <w:szCs w:val="18"/>
        </w:rPr>
        <w:t>Kaynak: https://istanbul.meb.gov.tr/oer/MEB_Brosur2018/veli/08_cocuklarda_ofke_ve_saldirganlik.pdf</w:t>
      </w:r>
    </w:p>
    <w:sectPr w:rsidR="00C64C0F" w:rsidRPr="006F02E0" w:rsidSect="00C64C0F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B770B"/>
    <w:multiLevelType w:val="hybridMultilevel"/>
    <w:tmpl w:val="6FC085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BA4BAA"/>
    <w:multiLevelType w:val="hybridMultilevel"/>
    <w:tmpl w:val="12B898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7DFA"/>
    <w:rsid w:val="005D3F7E"/>
    <w:rsid w:val="006F02E0"/>
    <w:rsid w:val="008E7DFA"/>
    <w:rsid w:val="00A60E98"/>
    <w:rsid w:val="00C64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F7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E7D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473</Words>
  <Characters>2698</Characters>
  <Application>Microsoft Office Word</Application>
  <DocSecurity>0</DocSecurity>
  <Lines>22</Lines>
  <Paragraphs>6</Paragraphs>
  <ScaleCrop>false</ScaleCrop>
  <Company>By NeC ® 2010 | Katilimsiz.Com</Company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akaydın1</dc:creator>
  <cp:keywords/>
  <dc:description/>
  <cp:lastModifiedBy>akaydın1</cp:lastModifiedBy>
  <cp:revision>5</cp:revision>
  <dcterms:created xsi:type="dcterms:W3CDTF">2020-12-31T07:48:00Z</dcterms:created>
  <dcterms:modified xsi:type="dcterms:W3CDTF">2020-12-31T07:55:00Z</dcterms:modified>
</cp:coreProperties>
</file>